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09A" w:rsidRDefault="00021093" w:rsidP="0020109A">
      <w:r>
        <w:rPr>
          <w:noProof/>
          <w:lang w:eastAsia="tr-TR"/>
        </w:rPr>
        <w:pict>
          <v:group id="_x0000_s1116" style="position:absolute;margin-left:-7.1pt;margin-top:2.65pt;width:500.7pt;height:737.9pt;z-index:251777536" coordorigin="1275,1470" coordsize="10014,1475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2985;top:1470;width:5385;height:405" fillcolor="black">
              <v:shadow color="#868686"/>
              <v:textpath style="font-family:&quot;Arial&quot;;v-text-kern:t" trim="t" fitpath="t" string="EŞİTLİK  KAVRAMI"/>
            </v:shape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275;top:2325;width:9450;height:1308" strokeweight="1.25pt">
              <v:textbox>
                <w:txbxContent>
                  <w:p w:rsidR="0020109A" w:rsidRPr="0020109A" w:rsidRDefault="008D3481">
                    <w:p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8D3481">
                      <w:rPr>
                        <w:rFonts w:ascii="Tahoma" w:hAnsi="Tahoma" w:cs="Tahoma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600075" cy="216187"/>
                          <wp:effectExtent l="19050" t="0" r="9525" b="0"/>
                          <wp:docPr id="8" name="Resim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 cstate="print"/>
                                  <a:srcRect l="17025" t="45595" r="34876" b="2400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12077" cy="22051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20109A" w:rsidRPr="0020109A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Eşit işareti her zaman işlemin </w:t>
                    </w:r>
                    <w:r w:rsidR="0020109A" w:rsidRPr="0020109A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sonucu</w:t>
                    </w:r>
                    <w:r w:rsidR="0020109A" w:rsidRPr="0020109A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anlamını taşımaz. Eşitliğiniki tarafındaki matematiksel ifadelerin </w:t>
                    </w:r>
                    <w:r w:rsidR="0020109A" w:rsidRPr="0020109A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denge </w:t>
                    </w:r>
                    <w:r w:rsidR="0020109A" w:rsidRPr="0020109A">
                      <w:rPr>
                        <w:rFonts w:ascii="Tahoma" w:hAnsi="Tahoma" w:cs="Tahoma"/>
                        <w:sz w:val="24"/>
                        <w:szCs w:val="24"/>
                      </w:rPr>
                      <w:t>durumunu da gösterir.</w:t>
                    </w:r>
                  </w:p>
                </w:txbxContent>
              </v:textbox>
            </v:shape>
            <v:shape id="_x0000_s1028" type="#_x0000_t136" style="position:absolute;left:2790;top:7815;width:5730;height:300" fillcolor="black">
              <v:shadow color="#868686"/>
              <v:textpath style="font-family:&quot;Arial&quot;;v-text-kern:t" trim="t" fitpath="t" string="ALIŞTIRMA VE PROBLEMLER"/>
            </v:shape>
            <v:group id="_x0000_s1033" style="position:absolute;left:1830;top:8385;width:8310;height:2250" coordorigin="1965,8625" coordsize="8310,2250">
              <v:rect id="_x0000_s1029" style="position:absolute;left:1965;top:8625;width:3855;height:2250" strokecolor="white [3212]">
                <v:textbox>
                  <w:txbxContent>
                    <w:p w:rsidR="00851DAF" w:rsidRDefault="00851DAF" w:rsidP="00851DAF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324100" cy="1400175"/>
                            <wp:effectExtent l="19050" t="0" r="0" b="0"/>
                            <wp:docPr id="7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 l="27626" t="24352" r="32296" b="30570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24100" cy="1400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030" style="position:absolute;left:5820;top:8625;width:4455;height:2250" strokecolor="white [3212]">
                <v:textbox>
                  <w:txbxContent>
                    <w:p w:rsidR="00851DAF" w:rsidRDefault="00851DAF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851DAF">
                        <w:rPr>
                          <w:rFonts w:ascii="Tahoma" w:hAnsi="Tahoma" w:cs="Tahoma"/>
                          <w:sz w:val="24"/>
                          <w:szCs w:val="24"/>
                        </w:rPr>
                        <w:t>Yandaki terazide gördüğünüz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üzere             1 elmanın kütlesi, 3 kayısının kütlesine eşittir</w:t>
                      </w:r>
                      <w:r w:rsidRPr="00851DAF">
                        <w:rPr>
                          <w:rFonts w:ascii="Tahoma" w:hAnsi="Tahoma" w:cs="Tahoma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Dolayısyla terazi de dengedir.          </w:t>
                      </w:r>
                      <w:r w:rsidRPr="00851DAF">
                        <w:rPr>
                          <w:rFonts w:ascii="Tahoma" w:hAnsi="Tahoma" w:cs="Tahoma"/>
                          <w:sz w:val="24"/>
                          <w:szCs w:val="24"/>
                        </w:rPr>
                        <w:t>Başka bir ifadeyle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:                                            </w:t>
                      </w:r>
                      <w:r w:rsidRPr="00851DAF">
                        <w:rPr>
                          <w:rFonts w:ascii="Tahoma" w:hAnsi="Tahoma" w:cs="Tahoma"/>
                          <w:sz w:val="24"/>
                          <w:szCs w:val="24"/>
                        </w:rPr>
                        <w:t>1elma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nın kütlesi</w:t>
                      </w:r>
                      <w:r w:rsidRPr="00851DAF">
                        <w:rPr>
                          <w:rFonts w:ascii="Tahoma" w:hAnsi="Tahoma" w:cs="Tahoma"/>
                          <w:sz w:val="24"/>
                          <w:szCs w:val="24"/>
                        </w:rPr>
                        <w:t>= 3 kayısı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nın kütlesine  </w:t>
                      </w:r>
                    </w:p>
                    <w:p w:rsidR="00851DAF" w:rsidRPr="00851DAF" w:rsidRDefault="00851DAF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v:group>
            <v:group id="_x0000_s1034" style="position:absolute;left:1875;top:12120;width:8265;height:2220" coordorigin="1875,12405" coordsize="8265,2220">
              <v:rect id="_x0000_s1031" style="position:absolute;left:1875;top:12405;width:3810;height:2220" strokecolor="white [3212]">
                <v:textbox>
                  <w:txbxContent>
                    <w:p w:rsidR="00FC4EA1" w:rsidRDefault="00FC4EA1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219325" cy="1238250"/>
                            <wp:effectExtent l="19050" t="0" r="9525" b="0"/>
                            <wp:docPr id="10" name="Resim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 l="38029" t="18286" r="37458" b="52942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19325" cy="1238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032" style="position:absolute;left:5685;top:12405;width:4455;height:2220" strokecolor="white [3212]">
                <v:textbox>
                  <w:txbxContent>
                    <w:p w:rsidR="00FC4EA1" w:rsidRDefault="00FC4EA1" w:rsidP="00FC4EA1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851DAF">
                        <w:rPr>
                          <w:rFonts w:ascii="Tahoma" w:hAnsi="Tahoma" w:cs="Tahoma"/>
                          <w:sz w:val="24"/>
                          <w:szCs w:val="24"/>
                        </w:rPr>
                        <w:t>Yandaki terazide gördüğünüz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üzere             1 kitabın kütlesi, 2 defterin kütlesine eşittir</w:t>
                      </w:r>
                      <w:r w:rsidRPr="00851DAF">
                        <w:rPr>
                          <w:rFonts w:ascii="Tahoma" w:hAnsi="Tahoma" w:cs="Tahoma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Dolayısyla terazi de dengedir.          </w:t>
                      </w:r>
                      <w:r w:rsidRPr="00851DAF">
                        <w:rPr>
                          <w:rFonts w:ascii="Tahoma" w:hAnsi="Tahoma" w:cs="Tahoma"/>
                          <w:sz w:val="24"/>
                          <w:szCs w:val="24"/>
                        </w:rPr>
                        <w:t>Başka bir ifadeyle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:                                            1 kitabın kütlesi= 2 defterin kütlesine  </w:t>
                      </w:r>
                    </w:p>
                    <w:p w:rsidR="00FC4EA1" w:rsidRDefault="00FC4EA1" w:rsidP="00FC4EA1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  <w:p w:rsidR="00FC4EA1" w:rsidRPr="00851DAF" w:rsidRDefault="00FC4EA1" w:rsidP="00FC4EA1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v:group>
            <v:rect id="_x0000_s1111" style="position:absolute;left:10295;top:1567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8D3481" w:rsidRPr="00080325" w:rsidRDefault="008D3481" w:rsidP="008D3481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8D3481" w:rsidRPr="00080325" w:rsidRDefault="008D3481" w:rsidP="008D3481"/>
                </w:txbxContent>
              </v:textbox>
            </v:rect>
            <v:rect id="_x0000_s1113" style="position:absolute;left:4410;top:15600;width:2010;height:480" fillcolor="blue" strokecolor="blue">
              <v:textbox>
                <w:txbxContent>
                  <w:p w:rsidR="008D3481" w:rsidRPr="00406730" w:rsidRDefault="00021093" w:rsidP="008D3481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  <w:hyperlink r:id="rId10" w:history="1">
                      <w:r w:rsidR="00BE2280" w:rsidRPr="00406730">
                        <w:rPr>
                          <w:rStyle w:val="Kpr"/>
                          <w:rFonts w:ascii="Comic Sans MS" w:hAnsi="Comic Sans MS"/>
                          <w:b/>
                          <w:color w:val="FFFF00"/>
                          <w:sz w:val="20"/>
                          <w:szCs w:val="20"/>
                        </w:rPr>
                        <w:t>Slaytyerim.com</w:t>
                      </w:r>
                    </w:hyperlink>
                  </w:p>
                </w:txbxContent>
              </v:textbox>
            </v:rect>
          </v:group>
        </w:pict>
      </w:r>
      <w:r w:rsidR="008D3481" w:rsidRPr="008D3481">
        <w:rPr>
          <w:noProof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0109A" w:rsidRPr="0020109A" w:rsidRDefault="0020109A" w:rsidP="0020109A"/>
    <w:p w:rsidR="0020109A" w:rsidRPr="0020109A" w:rsidRDefault="0020109A" w:rsidP="0020109A"/>
    <w:p w:rsidR="0020109A" w:rsidRPr="0020109A" w:rsidRDefault="0020109A" w:rsidP="0020109A"/>
    <w:p w:rsidR="0020109A" w:rsidRDefault="0020109A" w:rsidP="0020109A"/>
    <w:p w:rsidR="0020109A" w:rsidRDefault="0020109A" w:rsidP="0020109A">
      <w:pPr>
        <w:rPr>
          <w:rFonts w:ascii="Tahoma" w:hAnsi="Tahoma" w:cs="Tahoma"/>
          <w:sz w:val="24"/>
          <w:szCs w:val="24"/>
        </w:rPr>
      </w:pPr>
      <w:r w:rsidRPr="0020109A">
        <w:rPr>
          <w:rFonts w:ascii="Tahoma" w:hAnsi="Tahoma" w:cs="Tahoma"/>
          <w:b/>
          <w:sz w:val="24"/>
          <w:szCs w:val="24"/>
        </w:rPr>
        <w:t>ÖRNEK</w:t>
      </w:r>
      <w:r>
        <w:rPr>
          <w:rFonts w:ascii="Tahoma" w:hAnsi="Tahoma" w:cs="Tahoma"/>
          <w:b/>
          <w:sz w:val="24"/>
          <w:szCs w:val="24"/>
        </w:rPr>
        <w:t>-1</w:t>
      </w:r>
      <w:r w:rsidRPr="0020109A">
        <w:rPr>
          <w:rFonts w:ascii="Tahoma" w:hAnsi="Tahoma" w:cs="Tahoma"/>
          <w:b/>
          <w:sz w:val="24"/>
          <w:szCs w:val="24"/>
        </w:rPr>
        <w:t>:</w:t>
      </w:r>
      <w:r>
        <w:rPr>
          <w:rFonts w:ascii="Tahoma" w:hAnsi="Tahoma" w:cs="Tahoma"/>
          <w:sz w:val="24"/>
          <w:szCs w:val="24"/>
        </w:rPr>
        <w:t xml:space="preserve">  15 + 3 = 18  işleminde eşittir işlemin sonucunu gösteriyor.15 ile 3’ün toplamı 18 ‘e eşittir.Burada </w:t>
      </w:r>
      <w:r w:rsidRPr="002B6B5E">
        <w:rPr>
          <w:rFonts w:ascii="Tahoma" w:hAnsi="Tahoma" w:cs="Tahoma"/>
          <w:b/>
          <w:sz w:val="24"/>
          <w:szCs w:val="24"/>
        </w:rPr>
        <w:t>eşittir işaretidoğru</w:t>
      </w:r>
      <w:r>
        <w:rPr>
          <w:rFonts w:ascii="Tahoma" w:hAnsi="Tahoma" w:cs="Tahoma"/>
          <w:sz w:val="24"/>
          <w:szCs w:val="24"/>
        </w:rPr>
        <w:t xml:space="preserve"> kullanılmıştır.</w:t>
      </w:r>
    </w:p>
    <w:p w:rsidR="0020109A" w:rsidRDefault="0020109A" w:rsidP="0020109A">
      <w:pPr>
        <w:rPr>
          <w:rFonts w:ascii="Tahoma" w:hAnsi="Tahoma" w:cs="Tahoma"/>
          <w:sz w:val="24"/>
          <w:szCs w:val="24"/>
        </w:rPr>
      </w:pPr>
      <w:r w:rsidRPr="002B6B5E">
        <w:rPr>
          <w:rFonts w:ascii="Tahoma" w:hAnsi="Tahoma" w:cs="Tahoma"/>
          <w:b/>
          <w:sz w:val="24"/>
          <w:szCs w:val="24"/>
        </w:rPr>
        <w:t>ÖRNEK-2:</w:t>
      </w:r>
      <w:r>
        <w:rPr>
          <w:rFonts w:ascii="Tahoma" w:hAnsi="Tahoma" w:cs="Tahoma"/>
          <w:sz w:val="24"/>
          <w:szCs w:val="24"/>
        </w:rPr>
        <w:t xml:space="preserve">  14 + 2 = 17   Yandaki işlemde 14 ile 2’nin toplamı 17 değil 16 olmalıydı.Burada </w:t>
      </w:r>
      <w:r w:rsidRPr="002B6B5E">
        <w:rPr>
          <w:rFonts w:ascii="Tahoma" w:hAnsi="Tahoma" w:cs="Tahoma"/>
          <w:b/>
          <w:sz w:val="24"/>
          <w:szCs w:val="24"/>
        </w:rPr>
        <w:t>eşittir işaretiyanlış</w:t>
      </w:r>
      <w:r>
        <w:rPr>
          <w:rFonts w:ascii="Tahoma" w:hAnsi="Tahoma" w:cs="Tahoma"/>
          <w:sz w:val="24"/>
          <w:szCs w:val="24"/>
        </w:rPr>
        <w:t xml:space="preserve"> kullanılmıştır.</w:t>
      </w:r>
    </w:p>
    <w:p w:rsidR="002917E6" w:rsidRDefault="002B6B5E" w:rsidP="0020109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ÖRNEK-3</w:t>
      </w:r>
      <w:r w:rsidRPr="002B6B5E">
        <w:rPr>
          <w:rFonts w:ascii="Tahoma" w:hAnsi="Tahoma" w:cs="Tahoma"/>
          <w:b/>
          <w:sz w:val="24"/>
          <w:szCs w:val="24"/>
        </w:rPr>
        <w:t>:</w:t>
      </w:r>
      <w:r>
        <w:rPr>
          <w:rFonts w:ascii="Tahoma" w:hAnsi="Tahoma" w:cs="Tahoma"/>
          <w:sz w:val="24"/>
          <w:szCs w:val="24"/>
        </w:rPr>
        <w:t xml:space="preserve"> 13 + 4=9 + 8 Yandaki işlemlerde “=” </w:t>
      </w:r>
      <w:r w:rsidRPr="002B6B5E">
        <w:rPr>
          <w:rFonts w:ascii="Tahoma" w:hAnsi="Tahoma" w:cs="Tahoma"/>
          <w:b/>
          <w:sz w:val="24"/>
          <w:szCs w:val="24"/>
        </w:rPr>
        <w:t>denge</w:t>
      </w:r>
      <w:r>
        <w:rPr>
          <w:rFonts w:ascii="Tahoma" w:hAnsi="Tahoma" w:cs="Tahoma"/>
          <w:sz w:val="24"/>
          <w:szCs w:val="24"/>
        </w:rPr>
        <w:t xml:space="preserve"> durumunu göstermektedir. 13 +4 ve 9 + 8 işlemlerinin her ikisinin de sonuçları 17 ‘ye eşittir.Dolayısıyla </w:t>
      </w:r>
      <w:r w:rsidRPr="002B6B5E">
        <w:rPr>
          <w:rFonts w:ascii="Tahoma" w:hAnsi="Tahoma" w:cs="Tahoma"/>
          <w:b/>
          <w:sz w:val="24"/>
          <w:szCs w:val="24"/>
        </w:rPr>
        <w:t>eşitttirdoğru</w:t>
      </w:r>
      <w:r>
        <w:rPr>
          <w:rFonts w:ascii="Tahoma" w:hAnsi="Tahoma" w:cs="Tahoma"/>
          <w:sz w:val="24"/>
          <w:szCs w:val="24"/>
        </w:rPr>
        <w:t xml:space="preserve"> kullanılmıştır. </w:t>
      </w:r>
    </w:p>
    <w:p w:rsidR="002B6B5E" w:rsidRDefault="002B6B5E" w:rsidP="002B6B5E">
      <w:pPr>
        <w:rPr>
          <w:rFonts w:ascii="Tahoma" w:hAnsi="Tahoma" w:cs="Tahoma"/>
          <w:sz w:val="24"/>
          <w:szCs w:val="24"/>
        </w:rPr>
      </w:pPr>
      <w:r w:rsidRPr="002B6B5E">
        <w:rPr>
          <w:rFonts w:ascii="Tahoma" w:hAnsi="Tahoma" w:cs="Tahoma"/>
          <w:b/>
          <w:sz w:val="24"/>
          <w:szCs w:val="24"/>
        </w:rPr>
        <w:t>ÖRNEK-4:</w:t>
      </w:r>
      <w:r>
        <w:rPr>
          <w:rFonts w:ascii="Tahoma" w:hAnsi="Tahoma" w:cs="Tahoma"/>
          <w:sz w:val="24"/>
          <w:szCs w:val="24"/>
        </w:rPr>
        <w:t xml:space="preserve">10 + 5=  6 + 7  Yandaki işlemlerde 10 +5  işleminin sonucu 15, ancak             6 + 7  işleminin sonucu ise 13 ‘e eşittir.Dolayısıyla </w:t>
      </w:r>
      <w:r w:rsidRPr="002B6B5E">
        <w:rPr>
          <w:rFonts w:ascii="Tahoma" w:hAnsi="Tahoma" w:cs="Tahoma"/>
          <w:b/>
          <w:sz w:val="24"/>
          <w:szCs w:val="24"/>
        </w:rPr>
        <w:t>eşitttir</w:t>
      </w:r>
      <w:r>
        <w:rPr>
          <w:rFonts w:ascii="Tahoma" w:hAnsi="Tahoma" w:cs="Tahoma"/>
          <w:b/>
          <w:sz w:val="24"/>
          <w:szCs w:val="24"/>
        </w:rPr>
        <w:t>yanlış</w:t>
      </w:r>
      <w:r>
        <w:rPr>
          <w:rFonts w:ascii="Tahoma" w:hAnsi="Tahoma" w:cs="Tahoma"/>
          <w:sz w:val="24"/>
          <w:szCs w:val="24"/>
        </w:rPr>
        <w:t xml:space="preserve"> kullanılmıştır. </w:t>
      </w:r>
    </w:p>
    <w:p w:rsidR="00851DAF" w:rsidRDefault="00851DAF" w:rsidP="0020109A">
      <w:pPr>
        <w:rPr>
          <w:rFonts w:ascii="Tahoma" w:hAnsi="Tahoma" w:cs="Tahoma"/>
          <w:sz w:val="24"/>
          <w:szCs w:val="24"/>
        </w:rPr>
      </w:pPr>
    </w:p>
    <w:p w:rsidR="00851DAF" w:rsidRDefault="00851DAF" w:rsidP="00851DAF">
      <w:pPr>
        <w:tabs>
          <w:tab w:val="left" w:pos="2175"/>
        </w:tabs>
        <w:rPr>
          <w:rFonts w:ascii="Tahoma" w:hAnsi="Tahoma" w:cs="Tahoma"/>
          <w:sz w:val="24"/>
          <w:szCs w:val="24"/>
        </w:rPr>
      </w:pPr>
    </w:p>
    <w:p w:rsidR="00851DAF" w:rsidRDefault="00851DAF" w:rsidP="00851DAF">
      <w:pPr>
        <w:rPr>
          <w:rFonts w:ascii="Tahoma" w:hAnsi="Tahoma" w:cs="Tahoma"/>
          <w:b/>
          <w:sz w:val="24"/>
          <w:szCs w:val="24"/>
        </w:rPr>
      </w:pPr>
      <w:r w:rsidRPr="00851DAF">
        <w:rPr>
          <w:rFonts w:ascii="Tahoma" w:hAnsi="Tahoma" w:cs="Tahoma"/>
          <w:b/>
          <w:sz w:val="24"/>
          <w:szCs w:val="24"/>
        </w:rPr>
        <w:t xml:space="preserve">1) </w:t>
      </w:r>
    </w:p>
    <w:p w:rsidR="00851DAF" w:rsidRPr="00851DAF" w:rsidRDefault="00851DAF" w:rsidP="00851DAF">
      <w:pPr>
        <w:rPr>
          <w:rFonts w:ascii="Tahoma" w:hAnsi="Tahoma" w:cs="Tahoma"/>
          <w:sz w:val="24"/>
          <w:szCs w:val="24"/>
        </w:rPr>
      </w:pPr>
    </w:p>
    <w:p w:rsidR="00851DAF" w:rsidRPr="00851DAF" w:rsidRDefault="00851DAF" w:rsidP="00851DAF">
      <w:pPr>
        <w:rPr>
          <w:rFonts w:ascii="Tahoma" w:hAnsi="Tahoma" w:cs="Tahoma"/>
          <w:sz w:val="24"/>
          <w:szCs w:val="24"/>
        </w:rPr>
      </w:pPr>
    </w:p>
    <w:p w:rsidR="00851DAF" w:rsidRDefault="00851DAF" w:rsidP="00851DAF">
      <w:pPr>
        <w:rPr>
          <w:rFonts w:ascii="Tahoma" w:hAnsi="Tahoma" w:cs="Tahoma"/>
          <w:sz w:val="24"/>
          <w:szCs w:val="24"/>
        </w:rPr>
      </w:pPr>
    </w:p>
    <w:p w:rsidR="00FC4EA1" w:rsidRDefault="00851DAF" w:rsidP="00FC4EA1">
      <w:pPr>
        <w:rPr>
          <w:rFonts w:ascii="Tahoma" w:hAnsi="Tahoma" w:cs="Tahoma"/>
          <w:b/>
          <w:sz w:val="24"/>
          <w:szCs w:val="24"/>
        </w:rPr>
      </w:pPr>
      <w:r w:rsidRPr="00FC4EA1">
        <w:rPr>
          <w:rFonts w:ascii="Tahoma" w:hAnsi="Tahoma" w:cs="Tahoma"/>
          <w:b/>
          <w:sz w:val="24"/>
          <w:szCs w:val="24"/>
        </w:rPr>
        <w:t xml:space="preserve">O halde </w:t>
      </w:r>
      <w:r w:rsidR="00FC4EA1" w:rsidRPr="00FC4EA1">
        <w:rPr>
          <w:rFonts w:ascii="Tahoma" w:hAnsi="Tahoma" w:cs="Tahoma"/>
          <w:b/>
          <w:sz w:val="24"/>
          <w:szCs w:val="24"/>
        </w:rPr>
        <w:t>terazinin bir kefesine 3 elma koyarsak diğer kefesine kaç kayısı koymalıyız ki terazi dengede olsu</w:t>
      </w:r>
      <w:r w:rsidR="00FC4EA1">
        <w:rPr>
          <w:rFonts w:ascii="Tahoma" w:hAnsi="Tahoma" w:cs="Tahoma"/>
          <w:b/>
          <w:sz w:val="24"/>
          <w:szCs w:val="24"/>
        </w:rPr>
        <w:t>n</w:t>
      </w:r>
      <w:r w:rsidR="00FC4EA1" w:rsidRPr="00FC4EA1">
        <w:rPr>
          <w:rFonts w:ascii="Tahoma" w:hAnsi="Tahoma" w:cs="Tahoma"/>
          <w:b/>
          <w:sz w:val="24"/>
          <w:szCs w:val="24"/>
        </w:rPr>
        <w:t>?</w:t>
      </w:r>
    </w:p>
    <w:p w:rsidR="00FC4EA1" w:rsidRDefault="00FC4EA1" w:rsidP="00FC4EA1">
      <w:pPr>
        <w:rPr>
          <w:rFonts w:ascii="Tahoma" w:hAnsi="Tahoma" w:cs="Tahoma"/>
          <w:sz w:val="24"/>
          <w:szCs w:val="24"/>
        </w:rPr>
      </w:pPr>
    </w:p>
    <w:p w:rsidR="00FC4EA1" w:rsidRDefault="00FC4EA1" w:rsidP="00FC4EA1">
      <w:pPr>
        <w:rPr>
          <w:rFonts w:ascii="Tahoma" w:hAnsi="Tahoma" w:cs="Tahoma"/>
          <w:b/>
          <w:sz w:val="24"/>
          <w:szCs w:val="24"/>
        </w:rPr>
      </w:pPr>
      <w:r w:rsidRPr="00FC4EA1">
        <w:rPr>
          <w:rFonts w:ascii="Tahoma" w:hAnsi="Tahoma" w:cs="Tahoma"/>
          <w:b/>
          <w:sz w:val="24"/>
          <w:szCs w:val="24"/>
        </w:rPr>
        <w:t>2)</w:t>
      </w:r>
    </w:p>
    <w:p w:rsidR="00FC4EA1" w:rsidRPr="00FC4EA1" w:rsidRDefault="00FC4EA1" w:rsidP="00FC4EA1">
      <w:pPr>
        <w:rPr>
          <w:rFonts w:ascii="Tahoma" w:hAnsi="Tahoma" w:cs="Tahoma"/>
          <w:sz w:val="24"/>
          <w:szCs w:val="24"/>
        </w:rPr>
      </w:pPr>
    </w:p>
    <w:p w:rsidR="00FC4EA1" w:rsidRPr="00FC4EA1" w:rsidRDefault="00FC4EA1" w:rsidP="00FC4EA1">
      <w:pPr>
        <w:rPr>
          <w:rFonts w:ascii="Tahoma" w:hAnsi="Tahoma" w:cs="Tahoma"/>
          <w:sz w:val="24"/>
          <w:szCs w:val="24"/>
        </w:rPr>
      </w:pPr>
    </w:p>
    <w:p w:rsidR="00FC4EA1" w:rsidRDefault="00FC4EA1" w:rsidP="00FC4EA1">
      <w:pPr>
        <w:rPr>
          <w:rFonts w:ascii="Tahoma" w:hAnsi="Tahoma" w:cs="Tahoma"/>
          <w:sz w:val="24"/>
          <w:szCs w:val="24"/>
        </w:rPr>
      </w:pPr>
    </w:p>
    <w:p w:rsidR="00FC4EA1" w:rsidRDefault="00FC4EA1" w:rsidP="00FC4EA1">
      <w:pPr>
        <w:rPr>
          <w:rFonts w:ascii="Tahoma" w:hAnsi="Tahoma" w:cs="Tahoma"/>
          <w:b/>
          <w:sz w:val="24"/>
          <w:szCs w:val="24"/>
        </w:rPr>
      </w:pPr>
      <w:r w:rsidRPr="00FC4EA1">
        <w:rPr>
          <w:rFonts w:ascii="Tahoma" w:hAnsi="Tahoma" w:cs="Tahoma"/>
          <w:b/>
          <w:sz w:val="24"/>
          <w:szCs w:val="24"/>
        </w:rPr>
        <w:t xml:space="preserve">O halde </w:t>
      </w:r>
      <w:r>
        <w:rPr>
          <w:rFonts w:ascii="Tahoma" w:hAnsi="Tahoma" w:cs="Tahoma"/>
          <w:b/>
          <w:sz w:val="24"/>
          <w:szCs w:val="24"/>
        </w:rPr>
        <w:t>terazinin bir kefesine 4 defter</w:t>
      </w:r>
      <w:r w:rsidRPr="00FC4EA1">
        <w:rPr>
          <w:rFonts w:ascii="Tahoma" w:hAnsi="Tahoma" w:cs="Tahoma"/>
          <w:b/>
          <w:sz w:val="24"/>
          <w:szCs w:val="24"/>
        </w:rPr>
        <w:t xml:space="preserve"> koy</w:t>
      </w:r>
      <w:r>
        <w:rPr>
          <w:rFonts w:ascii="Tahoma" w:hAnsi="Tahoma" w:cs="Tahoma"/>
          <w:b/>
          <w:sz w:val="24"/>
          <w:szCs w:val="24"/>
        </w:rPr>
        <w:t xml:space="preserve">arsak diğer kefesine kaç kitap </w:t>
      </w:r>
      <w:r w:rsidRPr="00FC4EA1">
        <w:rPr>
          <w:rFonts w:ascii="Tahoma" w:hAnsi="Tahoma" w:cs="Tahoma"/>
          <w:b/>
          <w:sz w:val="24"/>
          <w:szCs w:val="24"/>
        </w:rPr>
        <w:t>koymalıyız ki terazi dengede olsu</w:t>
      </w:r>
      <w:r>
        <w:rPr>
          <w:rFonts w:ascii="Tahoma" w:hAnsi="Tahoma" w:cs="Tahoma"/>
          <w:b/>
          <w:sz w:val="24"/>
          <w:szCs w:val="24"/>
        </w:rPr>
        <w:t>n</w:t>
      </w:r>
      <w:r w:rsidRPr="00FC4EA1">
        <w:rPr>
          <w:rFonts w:ascii="Tahoma" w:hAnsi="Tahoma" w:cs="Tahoma"/>
          <w:b/>
          <w:sz w:val="24"/>
          <w:szCs w:val="24"/>
        </w:rPr>
        <w:t>?</w:t>
      </w:r>
    </w:p>
    <w:p w:rsidR="006705C8" w:rsidRDefault="008D3481" w:rsidP="00FC4EA1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5824855</wp:posOffset>
            </wp:positionH>
            <wp:positionV relativeFrom="paragraph">
              <wp:posOffset>-528955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C4EA1" w:rsidRPr="00FC4EA1">
        <w:rPr>
          <w:rFonts w:ascii="Tahoma" w:hAnsi="Tahoma" w:cs="Tahoma"/>
          <w:b/>
          <w:sz w:val="24"/>
          <w:szCs w:val="24"/>
        </w:rPr>
        <w:t>4)Aşağıdaki eşitliklerde verilmeyen sayıları bularak yazınız.</w:t>
      </w:r>
    </w:p>
    <w:p w:rsidR="006705C8" w:rsidRDefault="006705C8" w:rsidP="006705C8">
      <w:pPr>
        <w:pStyle w:val="AralkYok"/>
      </w:pPr>
    </w:p>
    <w:p w:rsidR="006705C8" w:rsidRDefault="00021093" w:rsidP="006705C8">
      <w:pPr>
        <w:tabs>
          <w:tab w:val="left" w:pos="32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pict>
          <v:group id="_x0000_s1117" style="position:absolute;margin-left:-.35pt;margin-top:.05pt;width:494.7pt;height:701.9pt;z-index:251790336" coordorigin="1410,2220" coordsize="9894,14038">
            <v:rect id="_x0000_s1038" style="position:absolute;left:7514;top:2220;width:344;height:225"/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040" type="#_x0000_t12" style="position:absolute;left:6240;top:2745;width:381;height:255"/>
            <v:group id="_x0000_s1105" style="position:absolute;left:2924;top:2220;width:850;height:780" coordorigin="2924,2220" coordsize="850,780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037" type="#_x0000_t5" style="position:absolute;left:3531;top:2220;width:243;height:225"/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_x0000_s1039" type="#_x0000_t21" style="position:absolute;left:2924;top:2745;width:347;height:255"/>
            </v:group>
            <v:group id="_x0000_s1080" style="position:absolute;left:1650;top:8990;width:1881;height:3195" coordorigin="1650,9555" coordsize="1881,3195">
              <v:rect id="_x0000_s1073" style="position:absolute;left:1650;top:9555;width:1881;height:480">
                <v:textbox style="mso-next-textbox:#_x0000_s1073">
                  <w:txbxContent>
                    <w:p w:rsidR="0060575E" w:rsidRPr="0060575E" w:rsidRDefault="0060575E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60575E">
                        <w:rPr>
                          <w:rFonts w:ascii="Tahoma" w:hAnsi="Tahoma" w:cs="Tahoma"/>
                          <w:sz w:val="24"/>
                          <w:szCs w:val="24"/>
                        </w:rPr>
                        <w:t>15+18+12</w:t>
                      </w:r>
                    </w:p>
                  </w:txbxContent>
                </v:textbox>
              </v:rect>
              <v:rect id="_x0000_s1077" style="position:absolute;left:1650;top:10440;width:1881;height:480">
                <v:textbox style="mso-next-textbox:#_x0000_s1077">
                  <w:txbxContent>
                    <w:p w:rsidR="0060575E" w:rsidRPr="0060575E" w:rsidRDefault="0060575E" w:rsidP="0060575E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25 </w:t>
                      </w:r>
                      <w:r w:rsidRPr="0060575E">
                        <w:rPr>
                          <w:rFonts w:ascii="Tahoma" w:hAnsi="Tahoma" w:cs="Tahoma"/>
                          <w:sz w:val="24"/>
                          <w:szCs w:val="24"/>
                        </w:rPr>
                        <w:t>+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16 </w:t>
                      </w:r>
                      <w:r w:rsidRPr="0060575E">
                        <w:rPr>
                          <w:rFonts w:ascii="Tahoma" w:hAnsi="Tahoma" w:cs="Tahoma"/>
                          <w:sz w:val="24"/>
                          <w:szCs w:val="24"/>
                        </w:rPr>
                        <w:t>+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14</w:t>
                      </w:r>
                    </w:p>
                  </w:txbxContent>
                </v:textbox>
              </v:rect>
              <v:rect id="_x0000_s1078" style="position:absolute;left:1650;top:11340;width:1881;height:480">
                <v:textbox style="mso-next-textbox:#_x0000_s1078">
                  <w:txbxContent>
                    <w:p w:rsidR="0060575E" w:rsidRPr="0060575E" w:rsidRDefault="0060575E" w:rsidP="0060575E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27 </w:t>
                      </w:r>
                      <w:r w:rsidRPr="0060575E">
                        <w:rPr>
                          <w:rFonts w:ascii="Tahoma" w:hAnsi="Tahoma" w:cs="Tahoma"/>
                          <w:sz w:val="24"/>
                          <w:szCs w:val="24"/>
                        </w:rPr>
                        <w:t>+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2</w:t>
                      </w:r>
                      <w:r w:rsidRPr="0060575E">
                        <w:rPr>
                          <w:rFonts w:ascii="Tahoma" w:hAnsi="Tahoma" w:cs="Tahoma"/>
                          <w:sz w:val="24"/>
                          <w:szCs w:val="24"/>
                        </w:rPr>
                        <w:t>8+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23</w:t>
                      </w:r>
                    </w:p>
                  </w:txbxContent>
                </v:textbox>
              </v:rect>
              <v:rect id="_x0000_s1079" style="position:absolute;left:1650;top:12270;width:1881;height:480">
                <v:textbox style="mso-next-textbox:#_x0000_s1079">
                  <w:txbxContent>
                    <w:p w:rsidR="0060575E" w:rsidRPr="0060575E" w:rsidRDefault="0060575E" w:rsidP="0060575E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30 </w:t>
                      </w:r>
                      <w:r w:rsidRPr="0060575E">
                        <w:rPr>
                          <w:rFonts w:ascii="Tahoma" w:hAnsi="Tahoma" w:cs="Tahoma"/>
                          <w:sz w:val="24"/>
                          <w:szCs w:val="24"/>
                        </w:rPr>
                        <w:t>+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12 </w:t>
                      </w:r>
                      <w:r w:rsidRPr="0060575E">
                        <w:rPr>
                          <w:rFonts w:ascii="Tahoma" w:hAnsi="Tahoma" w:cs="Tahoma"/>
                          <w:sz w:val="24"/>
                          <w:szCs w:val="24"/>
                        </w:rPr>
                        <w:t>+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19</w:t>
                      </w:r>
                    </w:p>
                  </w:txbxContent>
                </v:textbox>
              </v:rect>
            </v:group>
            <v:group id="_x0000_s1087" style="position:absolute;left:5977;top:8990;width:1013;height:3195" coordorigin="5977,9555" coordsize="1013,3195">
              <v:rect id="_x0000_s1082" style="position:absolute;left:5977;top:9555;width:1013;height:480">
                <v:textbox style="mso-next-textbox:#_x0000_s1082">
                  <w:txbxContent>
                    <w:p w:rsidR="0060575E" w:rsidRPr="0060575E" w:rsidRDefault="00E72E1F" w:rsidP="00E72E1F">
                      <w:pPr>
                        <w:jc w:val="center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78</w:t>
                      </w:r>
                    </w:p>
                  </w:txbxContent>
                </v:textbox>
              </v:rect>
              <v:rect id="_x0000_s1083" style="position:absolute;left:5977;top:10440;width:1013;height:480">
                <v:textbox style="mso-next-textbox:#_x0000_s1083">
                  <w:txbxContent>
                    <w:p w:rsidR="0060575E" w:rsidRPr="0060575E" w:rsidRDefault="0060575E" w:rsidP="00E72E1F">
                      <w:pPr>
                        <w:jc w:val="center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45</w:t>
                      </w:r>
                    </w:p>
                  </w:txbxContent>
                </v:textbox>
              </v:rect>
              <v:rect id="_x0000_s1084" style="position:absolute;left:5977;top:11340;width:1013;height:480">
                <v:textbox style="mso-next-textbox:#_x0000_s1084">
                  <w:txbxContent>
                    <w:p w:rsidR="0060575E" w:rsidRPr="0060575E" w:rsidRDefault="00E72E1F" w:rsidP="00E72E1F">
                      <w:pPr>
                        <w:jc w:val="center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61</w:t>
                      </w:r>
                    </w:p>
                  </w:txbxContent>
                </v:textbox>
              </v:rect>
              <v:rect id="_x0000_s1085" style="position:absolute;left:5977;top:12270;width:1013;height:480">
                <v:textbox style="mso-next-textbox:#_x0000_s1085">
                  <w:txbxContent>
                    <w:p w:rsidR="0060575E" w:rsidRPr="0060575E" w:rsidRDefault="00F7271C" w:rsidP="00E72E1F">
                      <w:pPr>
                        <w:jc w:val="center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55</w:t>
                      </w:r>
                    </w:p>
                  </w:txbxContent>
                </v:textbox>
              </v:rect>
            </v:group>
            <v:group id="_x0000_s1091" style="position:absolute;left:1410;top:13293;width:2259;height:2052" coordorigin="1515,13293" coordsize="2259,2052">
              <v:rect id="_x0000_s1088" style="position:absolute;left:1515;top:13293;width:2259;height:450" strokeweight="1.25pt">
                <v:textbox style="mso-next-textbox:#_x0000_s1088">
                  <w:txbxContent>
                    <w:p w:rsidR="00E72E1F" w:rsidRPr="00E72E1F" w:rsidRDefault="00E72E1F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>38 + 7 =  6 + .....</w:t>
                      </w:r>
                    </w:p>
                  </w:txbxContent>
                </v:textbox>
              </v:rect>
              <v:shape id="_x0000_s1089" type="#_x0000_t65" style="position:absolute;left:1515;top:13740;width:2259;height:1605">
                <v:textbox style="mso-next-textbox:#_x0000_s1089">
                  <w:txbxContent>
                    <w:p w:rsidR="00E72E1F" w:rsidRPr="00E72E1F" w:rsidRDefault="00E72E1F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38+7=45 </w:t>
                      </w:r>
                    </w:p>
                    <w:p w:rsidR="00E72E1F" w:rsidRPr="00E72E1F" w:rsidRDefault="00E72E1F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>45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– </w:t>
                      </w:r>
                      <w:r w:rsidRP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>6=</w:t>
                      </w:r>
                      <w:r w:rsidRPr="00FB7028"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  <w:t>39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90" type="#_x0000_t32" style="position:absolute;left:2924;top:13635;width:466;height:810;flip:y" o:connectortype="straight">
                <v:stroke endarrow="block"/>
              </v:shape>
            </v:group>
            <v:group id="_x0000_s1096" style="position:absolute;left:6345;top:13293;width:2259;height:2052" coordorigin="1515,13293" coordsize="2259,2052">
              <v:rect id="_x0000_s1097" style="position:absolute;left:1515;top:13293;width:2259;height:450" strokeweight="1.25pt">
                <v:textbox style="mso-next-textbox:#_x0000_s1097">
                  <w:txbxContent>
                    <w:p w:rsidR="00E72E1F" w:rsidRPr="00E72E1F" w:rsidRDefault="00E72E1F" w:rsidP="00E72E1F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52 – 15 = 62 –....</w:t>
                      </w:r>
                    </w:p>
                  </w:txbxContent>
                </v:textbox>
              </v:rect>
              <v:shape id="_x0000_s1098" type="#_x0000_t65" style="position:absolute;left:1515;top:13740;width:2259;height:1605">
                <v:textbox style="mso-next-textbox:#_x0000_s1098">
                  <w:txbxContent>
                    <w:p w:rsidR="00E72E1F" w:rsidRPr="00E72E1F" w:rsidRDefault="00E72E1F" w:rsidP="00E72E1F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52</w:t>
                      </w:r>
                      <w:r w:rsidR="00FB7028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– 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15 </w:t>
                      </w:r>
                      <w:r w:rsidRP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>=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37</w:t>
                      </w:r>
                    </w:p>
                    <w:p w:rsidR="00E72E1F" w:rsidRPr="00E72E1F" w:rsidRDefault="00FB7028" w:rsidP="00E72E1F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62</w:t>
                      </w:r>
                      <w:r w:rsid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– 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37</w:t>
                      </w:r>
                      <w:r w:rsidR="00E72E1F" w:rsidRP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>=</w:t>
                      </w:r>
                      <w:r w:rsidRPr="00FB7028"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  <w:t>35</w:t>
                      </w:r>
                    </w:p>
                  </w:txbxContent>
                </v:textbox>
              </v:shape>
              <v:shape id="_x0000_s1099" type="#_x0000_t32" style="position:absolute;left:2924;top:13635;width:466;height:810;flip:y" o:connectortype="straight">
                <v:stroke endarrow="block"/>
              </v:shape>
            </v:group>
            <v:group id="_x0000_s1104" style="position:absolute;left:3879;top:13293;width:2259;height:2052" coordorigin="3879,13293" coordsize="2259,2052">
              <v:rect id="_x0000_s1093" style="position:absolute;left:3879;top:13293;width:2259;height:450" strokeweight="1.25pt">
                <v:textbox style="mso-next-textbox:#_x0000_s1093">
                  <w:txbxContent>
                    <w:p w:rsidR="00E72E1F" w:rsidRPr="00E72E1F" w:rsidRDefault="00FB7028" w:rsidP="00E72E1F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69 + 15 = 18</w:t>
                      </w:r>
                      <w:r w:rsidR="00E72E1F" w:rsidRP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+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...</w:t>
                      </w:r>
                      <w:r w:rsidR="00E72E1F" w:rsidRP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.....</w:t>
                      </w:r>
                    </w:p>
                  </w:txbxContent>
                </v:textbox>
              </v:rect>
              <v:shape id="_x0000_s1094" type="#_x0000_t65" style="position:absolute;left:3879;top:13740;width:2259;height:1605">
                <v:textbox style="mso-next-textbox:#_x0000_s1094">
                  <w:txbxContent>
                    <w:p w:rsidR="00E72E1F" w:rsidRPr="00FB7028" w:rsidRDefault="00E72E1F" w:rsidP="00FB7028"/>
                  </w:txbxContent>
                </v:textbox>
              </v:shape>
            </v:group>
            <v:rect id="_x0000_s1107" style="position:absolute;left:8865;top:13293;width:2259;height:450" strokeweight="1.25pt">
              <v:textbox style="mso-next-textbox:#_x0000_s1107">
                <w:txbxContent>
                  <w:p w:rsidR="00FB7028" w:rsidRPr="00E72E1F" w:rsidRDefault="00FB7028" w:rsidP="00FB7028">
                    <w:p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>53 – 14 = 62 –....</w:t>
                    </w:r>
                  </w:p>
                </w:txbxContent>
              </v:textbox>
            </v:rect>
            <v:shape id="_x0000_s1108" type="#_x0000_t65" style="position:absolute;left:8865;top:13740;width:2259;height:1605">
              <v:textbox style="mso-next-textbox:#_x0000_s1108">
                <w:txbxContent>
                  <w:p w:rsidR="00FB7028" w:rsidRPr="00FB7028" w:rsidRDefault="00FB7028" w:rsidP="00FB7028"/>
                </w:txbxContent>
              </v:textbox>
            </v:shape>
            <v:rect id="Dikdörtgen 2" o:spid="_x0000_s1110" style="position:absolute;left:10310;top:1570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Dikdörtgen 2">
                <w:txbxContent>
                  <w:p w:rsidR="008D3481" w:rsidRPr="00080325" w:rsidRDefault="008D3481" w:rsidP="008D3481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8D3481" w:rsidRPr="00080325" w:rsidRDefault="008D3481" w:rsidP="008D3481"/>
                </w:txbxContent>
              </v:textbox>
            </v:rect>
            <v:rect id="_x0000_s1112" style="position:absolute;left:5084;top:15615;width:2010;height:480" fillcolor="blue" strokecolor="blue">
              <v:textbox style="mso-next-textbox:#_x0000_s1112">
                <w:txbxContent>
                  <w:p w:rsidR="008D3481" w:rsidRPr="00BE2280" w:rsidRDefault="00021093" w:rsidP="008D3481">
                    <w:pPr>
                      <w:jc w:val="center"/>
                      <w:rPr>
                        <w:rFonts w:ascii="Comic Sans MS" w:hAnsi="Comic Sans MS"/>
                        <w:b/>
                        <w:color w:val="FF0000"/>
                        <w:sz w:val="20"/>
                        <w:szCs w:val="20"/>
                      </w:rPr>
                    </w:pPr>
                    <w:hyperlink r:id="rId12" w:history="1">
                      <w:r w:rsidR="00BE2280" w:rsidRPr="00BE2280">
                        <w:rPr>
                          <w:rStyle w:val="Kpr"/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  <w:t>Slaytyerim.com</w:t>
                      </w:r>
                    </w:hyperlink>
                  </w:p>
                </w:txbxContent>
              </v:textbox>
            </v:rect>
            <v:group id="_x0000_s1114" style="position:absolute;left:1515;top:4473;width:8190;height:3675" coordorigin="1515,4473" coordsize="8190,3675">
              <v:roundrect id="_x0000_s1048" style="position:absolute;left:1515;top:4473;width:3747;height:525" arcsize="10923f" strokeweight="1.25pt">
                <v:textbox style="mso-next-textbox:#_x0000_s1048">
                  <w:txbxContent>
                    <w:p w:rsidR="00DE0129" w:rsidRPr="008D3481" w:rsidRDefault="00DE0129" w:rsidP="00DE0129">
                      <w:pPr>
                        <w:jc w:val="center"/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</w:pPr>
                      <w:r w:rsidRPr="008D3481"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  <w:t>MATEMATİKSEL  İFADE</w:t>
                      </w:r>
                    </w:p>
                  </w:txbxContent>
                </v:textbox>
              </v:roundrect>
              <v:roundrect id="_x0000_s1049" style="position:absolute;left:5262;top:4473;width:2761;height:525" arcsize="10923f" strokeweight="1.25pt">
                <v:textbox style="mso-next-textbox:#_x0000_s1049">
                  <w:txbxContent>
                    <w:p w:rsidR="00DE0129" w:rsidRPr="008D3481" w:rsidRDefault="00DE0129" w:rsidP="00DE0129">
                      <w:pPr>
                        <w:jc w:val="center"/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</w:pPr>
                      <w:r w:rsidRPr="008D3481"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  <w:t>İŞLEM SONUCU</w:t>
                      </w:r>
                    </w:p>
                  </w:txbxContent>
                </v:textbox>
              </v:roundrect>
              <v:roundrect id="_x0000_s1050" style="position:absolute;left:8023;top:4473;width:1682;height:525" arcsize="10923f" strokeweight="1.25pt">
                <v:textbox style="mso-next-textbox:#_x0000_s1050">
                  <w:txbxContent>
                    <w:p w:rsidR="00DE0129" w:rsidRPr="008D3481" w:rsidRDefault="00DE0129" w:rsidP="00DE0129">
                      <w:pPr>
                        <w:jc w:val="center"/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</w:pPr>
                      <w:r w:rsidRPr="008D3481"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  <w:t>DENGE</w:t>
                      </w:r>
                    </w:p>
                  </w:txbxContent>
                </v:textbox>
              </v:roundrect>
              <v:roundrect id="_x0000_s1051" style="position:absolute;left:1515;top:4998;width:3747;height:525" arcsize="10923f" strokeweight="1.25pt">
                <v:textbox style="mso-next-textbox:#_x0000_s1051">
                  <w:txbxContent>
                    <w:p w:rsidR="00DE0129" w:rsidRPr="00DE0129" w:rsidRDefault="00DE0129" w:rsidP="00DE0129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28 + 6 = 34</w:t>
                      </w:r>
                    </w:p>
                  </w:txbxContent>
                </v:textbox>
              </v:roundrect>
              <v:roundrect id="_x0000_s1052" style="position:absolute;left:5262;top:4998;width:2761;height:525" arcsize="10923f" strokeweight="1.25pt">
                <v:textbox style="mso-next-textbox:#_x0000_s1052">
                  <w:txbxContent>
                    <w:p w:rsidR="00DE0129" w:rsidRPr="0060575E" w:rsidRDefault="00DE0129" w:rsidP="0060575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053" style="position:absolute;left:8023;top:4998;width:1682;height:525" arcsize="10923f" strokeweight="1.25pt">
                <v:textbox style="mso-next-textbox:#_x0000_s1053">
                  <w:txbxContent>
                    <w:p w:rsidR="00DE0129" w:rsidRPr="00DE0129" w:rsidRDefault="00DE0129" w:rsidP="00DE0129">
                      <w:pPr>
                        <w:jc w:val="center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054" style="position:absolute;left:1515;top:5523;width:3747;height:525" arcsize="10923f" strokeweight="1.25pt">
                <v:textbox style="mso-next-textbox:#_x0000_s1054">
                  <w:txbxContent>
                    <w:p w:rsidR="00DE0129" w:rsidRPr="00DE0129" w:rsidRDefault="00DE0129" w:rsidP="00DE0129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17 + 15 = 14 + 18</w:t>
                      </w:r>
                    </w:p>
                  </w:txbxContent>
                </v:textbox>
              </v:roundrect>
              <v:roundrect id="_x0000_s1055" style="position:absolute;left:1515;top:6573;width:3747;height:525" arcsize="10923f" strokeweight="1.25pt">
                <v:textbox style="mso-next-textbox:#_x0000_s1055">
                  <w:txbxContent>
                    <w:p w:rsidR="00DE0129" w:rsidRPr="00DE0129" w:rsidRDefault="00DE0129" w:rsidP="00DE0129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15+13+12=40</w:t>
                      </w:r>
                    </w:p>
                  </w:txbxContent>
                </v:textbox>
              </v:roundrect>
              <v:roundrect id="_x0000_s1056" style="position:absolute;left:1515;top:6048;width:3747;height:525" arcsize="10923f" strokeweight="1.25pt">
                <v:textbox style="mso-next-textbox:#_x0000_s1056">
                  <w:txbxContent>
                    <w:p w:rsidR="00DE0129" w:rsidRPr="00DE0129" w:rsidRDefault="00DE0129" w:rsidP="00DE0129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54 – 13 = 41</w:t>
                      </w:r>
                    </w:p>
                  </w:txbxContent>
                </v:textbox>
              </v:roundrect>
              <v:roundrect id="_x0000_s1057" style="position:absolute;left:5262;top:6048;width:2761;height:525" arcsize="10923f" strokeweight="1.25pt">
                <v:textbox style="mso-next-textbox:#_x0000_s1057">
                  <w:txbxContent>
                    <w:p w:rsidR="00DE0129" w:rsidRPr="00DE0129" w:rsidRDefault="00DE0129" w:rsidP="00DE0129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058" style="position:absolute;left:5262;top:5523;width:2761;height:525" arcsize="10923f" strokeweight="1.25pt">
                <v:textbox style="mso-next-textbox:#_x0000_s1058">
                  <w:txbxContent>
                    <w:p w:rsidR="00DE0129" w:rsidRPr="00DE0129" w:rsidRDefault="00DE0129" w:rsidP="00DE0129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059" style="position:absolute;left:5262;top:6573;width:2761;height:525" arcsize="10923f" strokeweight="1.25pt">
                <v:textbox style="mso-next-textbox:#_x0000_s1059">
                  <w:txbxContent>
                    <w:p w:rsidR="00DE0129" w:rsidRPr="00DE0129" w:rsidRDefault="00DE0129" w:rsidP="00DE0129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060" style="position:absolute;left:8023;top:5523;width:1682;height:525" arcsize="10923f" strokeweight="1.25pt">
                <v:textbox style="mso-next-textbox:#_x0000_s1060">
                  <w:txbxContent>
                    <w:p w:rsidR="00DE0129" w:rsidRPr="0060575E" w:rsidRDefault="00DE0129" w:rsidP="0060575E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jc w:val="center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061" style="position:absolute;left:8023;top:6048;width:1682;height:525" arcsize="10923f" strokeweight="1.25pt">
                <v:textbox style="mso-next-textbox:#_x0000_s1061">
                  <w:txbxContent>
                    <w:p w:rsidR="00DE0129" w:rsidRPr="00DE0129" w:rsidRDefault="00DE0129" w:rsidP="00DE0129">
                      <w:pPr>
                        <w:jc w:val="center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062" style="position:absolute;left:8023;top:6573;width:1682;height:525" arcsize="10923f" strokeweight="1.25pt">
                <v:textbox style="mso-next-textbox:#_x0000_s1062">
                  <w:txbxContent>
                    <w:p w:rsidR="00DE0129" w:rsidRPr="00DE0129" w:rsidRDefault="00DE0129" w:rsidP="00DE0129">
                      <w:pPr>
                        <w:jc w:val="center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063" style="position:absolute;left:1515;top:7098;width:3747;height:525" arcsize="10923f" strokeweight="1.25pt">
                <v:textbox style="mso-next-textbox:#_x0000_s1063">
                  <w:txbxContent>
                    <w:p w:rsidR="00DE0129" w:rsidRPr="00DE0129" w:rsidRDefault="00DE0129" w:rsidP="00DE0129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52 – 14 = </w:t>
                      </w:r>
                      <w:r w:rsidR="0060575E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40 – 2 </w:t>
                      </w:r>
                    </w:p>
                  </w:txbxContent>
                </v:textbox>
              </v:roundrect>
              <v:roundrect id="_x0000_s1064" style="position:absolute;left:5262;top:7098;width:2761;height:525" arcsize="10923f" strokeweight="1.25pt">
                <v:textbox style="mso-next-textbox:#_x0000_s1064">
                  <w:txbxContent>
                    <w:p w:rsidR="00DE0129" w:rsidRPr="00DE0129" w:rsidRDefault="00DE0129" w:rsidP="00DE0129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065" style="position:absolute;left:8023;top:7098;width:1682;height:525" arcsize="10923f" strokeweight="1.25pt">
                <v:textbox style="mso-next-textbox:#_x0000_s1065">
                  <w:txbxContent>
                    <w:p w:rsidR="00DE0129" w:rsidRPr="00DE0129" w:rsidRDefault="00DE0129" w:rsidP="00DE0129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069" style="position:absolute;left:1515;top:7623;width:3747;height:525" arcsize="10923f" strokeweight="1.25pt">
                <v:textbox style="mso-next-textbox:#_x0000_s1069">
                  <w:txbxContent>
                    <w:p w:rsidR="0060575E" w:rsidRPr="00DE0129" w:rsidRDefault="0060575E" w:rsidP="0060575E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24 + 15 = 21 + 18</w:t>
                      </w:r>
                    </w:p>
                  </w:txbxContent>
                </v:textbox>
              </v:roundrect>
              <v:roundrect id="_x0000_s1070" style="position:absolute;left:5262;top:7623;width:2761;height:525" arcsize="10923f" strokeweight="1.25pt">
                <v:textbox style="mso-next-textbox:#_x0000_s1070">
                  <w:txbxContent>
                    <w:p w:rsidR="0060575E" w:rsidRPr="00DE0129" w:rsidRDefault="0060575E" w:rsidP="0060575E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071" style="position:absolute;left:8023;top:7623;width:1682;height:525" arcsize="10923f" strokeweight="1.25pt">
                <v:textbox style="mso-next-textbox:#_x0000_s1071">
                  <w:txbxContent>
                    <w:p w:rsidR="0060575E" w:rsidRPr="00DE0129" w:rsidRDefault="0060575E" w:rsidP="0060575E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v:group>
          </v:group>
        </w:pict>
      </w:r>
      <w:r w:rsidR="006705C8">
        <w:rPr>
          <w:rFonts w:ascii="Tahoma" w:hAnsi="Tahoma" w:cs="Tahoma"/>
          <w:sz w:val="24"/>
          <w:szCs w:val="24"/>
        </w:rPr>
        <w:t xml:space="preserve">     5 + 7  =  9  +</w:t>
      </w:r>
      <w:r w:rsidR="006705C8">
        <w:rPr>
          <w:rFonts w:ascii="Tahoma" w:hAnsi="Tahoma" w:cs="Tahoma"/>
          <w:sz w:val="24"/>
          <w:szCs w:val="24"/>
        </w:rPr>
        <w:tab/>
        <w:t>17 + 9 =        + 8</w:t>
      </w:r>
    </w:p>
    <w:p w:rsidR="00DE0129" w:rsidRDefault="006705C8" w:rsidP="006705C8">
      <w:pPr>
        <w:tabs>
          <w:tab w:val="center" w:pos="4536"/>
          <w:tab w:val="left" w:pos="56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27 – 8 =         – 17</w:t>
      </w:r>
      <w:r>
        <w:rPr>
          <w:rFonts w:ascii="Tahoma" w:hAnsi="Tahoma" w:cs="Tahoma"/>
          <w:sz w:val="24"/>
          <w:szCs w:val="24"/>
        </w:rPr>
        <w:tab/>
        <w:t xml:space="preserve">–  6 = 21 – 5 </w:t>
      </w:r>
    </w:p>
    <w:p w:rsidR="00DE0129" w:rsidRDefault="00DE0129" w:rsidP="00DE0129">
      <w:pPr>
        <w:pStyle w:val="AralkYok"/>
      </w:pPr>
    </w:p>
    <w:p w:rsidR="0060575E" w:rsidRDefault="00DE0129" w:rsidP="00DE0129">
      <w:pPr>
        <w:rPr>
          <w:rFonts w:ascii="Tahoma" w:hAnsi="Tahoma" w:cs="Tahoma"/>
          <w:b/>
          <w:sz w:val="24"/>
          <w:szCs w:val="24"/>
        </w:rPr>
      </w:pPr>
      <w:r w:rsidRPr="00DE0129">
        <w:rPr>
          <w:rFonts w:ascii="Tahoma" w:hAnsi="Tahoma" w:cs="Tahoma"/>
          <w:b/>
          <w:sz w:val="24"/>
          <w:szCs w:val="24"/>
        </w:rPr>
        <w:t>5)</w:t>
      </w:r>
      <w:r>
        <w:rPr>
          <w:rFonts w:ascii="Tahoma" w:hAnsi="Tahoma" w:cs="Tahoma"/>
          <w:b/>
          <w:sz w:val="24"/>
          <w:szCs w:val="24"/>
        </w:rPr>
        <w:t xml:space="preserve"> Aşağıdaki tabloda “= “ işaretlerinin hangi anlamda kullanıldığını </w:t>
      </w:r>
      <w:r w:rsidR="0060575E">
        <w:rPr>
          <w:rFonts w:ascii="Tahoma" w:hAnsi="Tahoma" w:cs="Tahoma"/>
          <w:b/>
          <w:sz w:val="24"/>
          <w:szCs w:val="24"/>
        </w:rPr>
        <w:t xml:space="preserve">örnekteki gibi </w:t>
      </w:r>
      <w:r>
        <w:rPr>
          <w:rFonts w:ascii="Tahoma" w:hAnsi="Tahoma" w:cs="Tahoma"/>
          <w:b/>
          <w:sz w:val="24"/>
          <w:szCs w:val="24"/>
        </w:rPr>
        <w:t>işaretleyelim.</w:t>
      </w:r>
    </w:p>
    <w:p w:rsidR="0060575E" w:rsidRPr="0060575E" w:rsidRDefault="0060575E" w:rsidP="0060575E">
      <w:pPr>
        <w:rPr>
          <w:rFonts w:ascii="Tahoma" w:hAnsi="Tahoma" w:cs="Tahoma"/>
          <w:sz w:val="24"/>
          <w:szCs w:val="24"/>
        </w:rPr>
      </w:pPr>
    </w:p>
    <w:p w:rsidR="0060575E" w:rsidRPr="0060575E" w:rsidRDefault="0060575E" w:rsidP="0060575E">
      <w:pPr>
        <w:rPr>
          <w:rFonts w:ascii="Tahoma" w:hAnsi="Tahoma" w:cs="Tahoma"/>
          <w:sz w:val="24"/>
          <w:szCs w:val="24"/>
        </w:rPr>
      </w:pPr>
    </w:p>
    <w:p w:rsidR="0060575E" w:rsidRPr="0060575E" w:rsidRDefault="0060575E" w:rsidP="0060575E">
      <w:pPr>
        <w:rPr>
          <w:rFonts w:ascii="Tahoma" w:hAnsi="Tahoma" w:cs="Tahoma"/>
          <w:sz w:val="24"/>
          <w:szCs w:val="24"/>
        </w:rPr>
      </w:pPr>
    </w:p>
    <w:p w:rsidR="0060575E" w:rsidRPr="0060575E" w:rsidRDefault="0060575E" w:rsidP="0060575E">
      <w:pPr>
        <w:rPr>
          <w:rFonts w:ascii="Tahoma" w:hAnsi="Tahoma" w:cs="Tahoma"/>
          <w:sz w:val="24"/>
          <w:szCs w:val="24"/>
        </w:rPr>
      </w:pPr>
    </w:p>
    <w:p w:rsidR="0060575E" w:rsidRPr="0060575E" w:rsidRDefault="0060575E" w:rsidP="0060575E">
      <w:pPr>
        <w:rPr>
          <w:rFonts w:ascii="Tahoma" w:hAnsi="Tahoma" w:cs="Tahoma"/>
          <w:sz w:val="24"/>
          <w:szCs w:val="24"/>
        </w:rPr>
      </w:pPr>
    </w:p>
    <w:p w:rsidR="0060575E" w:rsidRPr="0060575E" w:rsidRDefault="0060575E" w:rsidP="0060575E">
      <w:pPr>
        <w:rPr>
          <w:rFonts w:ascii="Tahoma" w:hAnsi="Tahoma" w:cs="Tahoma"/>
          <w:sz w:val="24"/>
          <w:szCs w:val="24"/>
        </w:rPr>
      </w:pPr>
    </w:p>
    <w:p w:rsidR="0060575E" w:rsidRPr="0060575E" w:rsidRDefault="0060575E" w:rsidP="0060575E">
      <w:pPr>
        <w:rPr>
          <w:rFonts w:ascii="Tahoma" w:hAnsi="Tahoma" w:cs="Tahoma"/>
          <w:sz w:val="24"/>
          <w:szCs w:val="24"/>
        </w:rPr>
      </w:pPr>
    </w:p>
    <w:p w:rsidR="0060575E" w:rsidRDefault="0060575E" w:rsidP="00E72E1F">
      <w:pPr>
        <w:pStyle w:val="AralkYok"/>
      </w:pPr>
    </w:p>
    <w:p w:rsidR="0060575E" w:rsidRPr="00E72E1F" w:rsidRDefault="0060575E" w:rsidP="0060575E">
      <w:pPr>
        <w:rPr>
          <w:rFonts w:ascii="Tahoma" w:hAnsi="Tahoma" w:cs="Tahoma"/>
          <w:b/>
          <w:sz w:val="24"/>
          <w:szCs w:val="24"/>
        </w:rPr>
      </w:pPr>
      <w:r w:rsidRPr="0060575E">
        <w:rPr>
          <w:rFonts w:ascii="Tahoma" w:hAnsi="Tahoma" w:cs="Tahoma"/>
          <w:b/>
          <w:sz w:val="24"/>
          <w:szCs w:val="24"/>
        </w:rPr>
        <w:t>6)</w:t>
      </w:r>
      <w:r w:rsidRPr="00E72E1F">
        <w:rPr>
          <w:rFonts w:ascii="Tahoma" w:hAnsi="Tahoma" w:cs="Tahoma"/>
          <w:b/>
          <w:sz w:val="24"/>
          <w:szCs w:val="24"/>
        </w:rPr>
        <w:t>Aşağıdaki işlemleri sonuçlarıyla eşleştirelim.</w:t>
      </w:r>
    </w:p>
    <w:p w:rsidR="00E72E1F" w:rsidRDefault="00E72E1F" w:rsidP="0060575E">
      <w:pPr>
        <w:rPr>
          <w:rFonts w:ascii="Tahoma" w:hAnsi="Tahoma" w:cs="Tahoma"/>
          <w:sz w:val="24"/>
          <w:szCs w:val="24"/>
        </w:rPr>
      </w:pPr>
    </w:p>
    <w:p w:rsidR="00E72E1F" w:rsidRPr="00E72E1F" w:rsidRDefault="00E72E1F" w:rsidP="00E72E1F">
      <w:pPr>
        <w:rPr>
          <w:rFonts w:ascii="Tahoma" w:hAnsi="Tahoma" w:cs="Tahoma"/>
          <w:sz w:val="24"/>
          <w:szCs w:val="24"/>
        </w:rPr>
      </w:pPr>
    </w:p>
    <w:p w:rsidR="00E72E1F" w:rsidRPr="00E72E1F" w:rsidRDefault="00E72E1F" w:rsidP="00E72E1F">
      <w:pPr>
        <w:rPr>
          <w:rFonts w:ascii="Tahoma" w:hAnsi="Tahoma" w:cs="Tahoma"/>
          <w:sz w:val="24"/>
          <w:szCs w:val="24"/>
        </w:rPr>
      </w:pPr>
    </w:p>
    <w:p w:rsidR="00E72E1F" w:rsidRPr="00E72E1F" w:rsidRDefault="00E72E1F" w:rsidP="00E72E1F">
      <w:pPr>
        <w:rPr>
          <w:rFonts w:ascii="Tahoma" w:hAnsi="Tahoma" w:cs="Tahoma"/>
          <w:sz w:val="24"/>
          <w:szCs w:val="24"/>
        </w:rPr>
      </w:pPr>
    </w:p>
    <w:p w:rsidR="00E72E1F" w:rsidRPr="00E72E1F" w:rsidRDefault="00E72E1F" w:rsidP="00E72E1F">
      <w:pPr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p w:rsidR="00E72E1F" w:rsidRPr="00E72E1F" w:rsidRDefault="00E72E1F" w:rsidP="00E72E1F">
      <w:pPr>
        <w:rPr>
          <w:rFonts w:ascii="Tahoma" w:hAnsi="Tahoma" w:cs="Tahoma"/>
          <w:sz w:val="24"/>
          <w:szCs w:val="24"/>
        </w:rPr>
      </w:pPr>
    </w:p>
    <w:p w:rsidR="00E72E1F" w:rsidRDefault="00E72E1F" w:rsidP="00E72E1F">
      <w:pPr>
        <w:pStyle w:val="AralkYok"/>
      </w:pPr>
    </w:p>
    <w:p w:rsidR="00E72E1F" w:rsidRDefault="00E72E1F" w:rsidP="00E72E1F">
      <w:pPr>
        <w:rPr>
          <w:rFonts w:ascii="Tahoma" w:hAnsi="Tahoma" w:cs="Tahoma"/>
          <w:b/>
          <w:sz w:val="24"/>
          <w:szCs w:val="24"/>
        </w:rPr>
      </w:pPr>
      <w:r w:rsidRPr="00E72E1F">
        <w:rPr>
          <w:rFonts w:ascii="Tahoma" w:hAnsi="Tahoma" w:cs="Tahoma"/>
          <w:b/>
          <w:sz w:val="24"/>
          <w:szCs w:val="24"/>
        </w:rPr>
        <w:t>7) Aşağıda eşittirin denge olarak kullanıldığı işlemler verilmiştir.Verilme</w:t>
      </w:r>
      <w:r>
        <w:rPr>
          <w:rFonts w:ascii="Tahoma" w:hAnsi="Tahoma" w:cs="Tahoma"/>
          <w:b/>
          <w:sz w:val="24"/>
          <w:szCs w:val="24"/>
        </w:rPr>
        <w:t>-</w:t>
      </w:r>
      <w:r w:rsidRPr="00E72E1F">
        <w:rPr>
          <w:rFonts w:ascii="Tahoma" w:hAnsi="Tahoma" w:cs="Tahoma"/>
          <w:b/>
          <w:sz w:val="24"/>
          <w:szCs w:val="24"/>
        </w:rPr>
        <w:t>yen sayıları örnekteki gibi bulunuz.</w:t>
      </w:r>
    </w:p>
    <w:p w:rsidR="002B6B5E" w:rsidRPr="00E72E1F" w:rsidRDefault="002B6B5E" w:rsidP="00E72E1F">
      <w:pPr>
        <w:rPr>
          <w:rFonts w:ascii="Tahoma" w:hAnsi="Tahoma" w:cs="Tahoma"/>
          <w:sz w:val="24"/>
          <w:szCs w:val="24"/>
        </w:rPr>
      </w:pPr>
    </w:p>
    <w:sectPr w:rsidR="002B6B5E" w:rsidRPr="00E72E1F" w:rsidSect="0020109A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D96" w:rsidRDefault="00BC0D96" w:rsidP="00FC4EA1">
      <w:pPr>
        <w:spacing w:after="0" w:line="240" w:lineRule="auto"/>
      </w:pPr>
      <w:r>
        <w:separator/>
      </w:r>
    </w:p>
  </w:endnote>
  <w:endnote w:type="continuationSeparator" w:id="1">
    <w:p w:rsidR="00BC0D96" w:rsidRDefault="00BC0D96" w:rsidP="00FC4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D96" w:rsidRDefault="00BC0D96" w:rsidP="00FC4EA1">
      <w:pPr>
        <w:spacing w:after="0" w:line="240" w:lineRule="auto"/>
      </w:pPr>
      <w:r>
        <w:separator/>
      </w:r>
    </w:p>
  </w:footnote>
  <w:footnote w:type="continuationSeparator" w:id="1">
    <w:p w:rsidR="00BC0D96" w:rsidRDefault="00BC0D96" w:rsidP="00FC4E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76F8"/>
    <w:multiLevelType w:val="hybridMultilevel"/>
    <w:tmpl w:val="A0880CF4"/>
    <w:lvl w:ilvl="0" w:tplc="4D204D1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5908C7"/>
    <w:multiLevelType w:val="hybridMultilevel"/>
    <w:tmpl w:val="DE2E3452"/>
    <w:lvl w:ilvl="0" w:tplc="753CE56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109A"/>
    <w:rsid w:val="00021093"/>
    <w:rsid w:val="0003784A"/>
    <w:rsid w:val="000747BD"/>
    <w:rsid w:val="000F3B3A"/>
    <w:rsid w:val="0020109A"/>
    <w:rsid w:val="002917E6"/>
    <w:rsid w:val="002B6B5E"/>
    <w:rsid w:val="003156A1"/>
    <w:rsid w:val="003E6E83"/>
    <w:rsid w:val="00406730"/>
    <w:rsid w:val="004724C2"/>
    <w:rsid w:val="004B2769"/>
    <w:rsid w:val="005107AF"/>
    <w:rsid w:val="0060575E"/>
    <w:rsid w:val="00652AB4"/>
    <w:rsid w:val="006705C8"/>
    <w:rsid w:val="006A7A86"/>
    <w:rsid w:val="007363CC"/>
    <w:rsid w:val="00804021"/>
    <w:rsid w:val="00851DAF"/>
    <w:rsid w:val="008D3481"/>
    <w:rsid w:val="009514BF"/>
    <w:rsid w:val="00BC0D96"/>
    <w:rsid w:val="00BE2280"/>
    <w:rsid w:val="00C77938"/>
    <w:rsid w:val="00DE0129"/>
    <w:rsid w:val="00E72E1F"/>
    <w:rsid w:val="00F7271C"/>
    <w:rsid w:val="00F8564C"/>
    <w:rsid w:val="00FB7028"/>
    <w:rsid w:val="00FC4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99"/>
        <o:r id="V:Rule4" type="connector" idref="#_x0000_s109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7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1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DA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C4E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C4EA1"/>
  </w:style>
  <w:style w:type="paragraph" w:styleId="Altbilgi">
    <w:name w:val="footer"/>
    <w:basedOn w:val="Normal"/>
    <w:link w:val="AltbilgiChar"/>
    <w:uiPriority w:val="99"/>
    <w:semiHidden/>
    <w:unhideWhenUsed/>
    <w:rsid w:val="00FC4E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C4EA1"/>
  </w:style>
  <w:style w:type="paragraph" w:styleId="AralkYok">
    <w:name w:val="No Spacing"/>
    <w:uiPriority w:val="1"/>
    <w:qFormat/>
    <w:rsid w:val="006705C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0575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E2280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6A7A8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laytyerim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hyperlink" Target="https://www.slaytyerim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18</cp:revision>
  <dcterms:created xsi:type="dcterms:W3CDTF">2019-12-16T16:58:00Z</dcterms:created>
  <dcterms:modified xsi:type="dcterms:W3CDTF">2021-12-07T22:46:00Z</dcterms:modified>
</cp:coreProperties>
</file>